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3039" w:rsidRDefault="000D5C90">
      <w:pPr>
        <w:pStyle w:val="3"/>
        <w:spacing w:line="322" w:lineRule="auto"/>
        <w:ind w:right="521"/>
      </w:pPr>
      <w:r>
        <w:rPr>
          <w:noProof/>
        </w:rPr>
        <w:drawing>
          <wp:inline distT="0" distB="0" distL="0" distR="0" wp14:anchorId="1BFF006A" wp14:editId="20BFAFE9">
            <wp:extent cx="6214160" cy="2571115"/>
            <wp:effectExtent l="0" t="0" r="0" b="635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30946" cy="2578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03039" w:rsidRDefault="00C03039">
      <w:pPr>
        <w:pStyle w:val="3"/>
        <w:spacing w:line="322" w:lineRule="auto"/>
        <w:ind w:left="395" w:right="521"/>
        <w:jc w:val="center"/>
      </w:pPr>
    </w:p>
    <w:p w:rsidR="00C03039" w:rsidRDefault="00C03039">
      <w:pPr>
        <w:pStyle w:val="3"/>
        <w:spacing w:line="322" w:lineRule="auto"/>
        <w:ind w:right="521"/>
      </w:pPr>
    </w:p>
    <w:p w:rsidR="00C03039" w:rsidRDefault="00C03039">
      <w:pPr>
        <w:pStyle w:val="3"/>
        <w:spacing w:line="322" w:lineRule="auto"/>
        <w:ind w:right="521"/>
      </w:pPr>
    </w:p>
    <w:p w:rsidR="00C03039" w:rsidRDefault="003A08A6">
      <w:pPr>
        <w:pStyle w:val="3"/>
        <w:spacing w:line="322" w:lineRule="auto"/>
        <w:ind w:left="395" w:right="52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</w:t>
      </w:r>
    </w:p>
    <w:p w:rsidR="00C03039" w:rsidRDefault="003A08A6">
      <w:pPr>
        <w:pStyle w:val="3"/>
        <w:spacing w:line="322" w:lineRule="auto"/>
        <w:ind w:left="395" w:right="52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курсу</w:t>
      </w:r>
    </w:p>
    <w:p w:rsidR="00C03039" w:rsidRDefault="003A08A6">
      <w:pPr>
        <w:pStyle w:val="3"/>
        <w:spacing w:before="0" w:line="322" w:lineRule="auto"/>
        <w:ind w:left="395" w:right="52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ВНЕУРОЧНОЙ ДЕЯТЕЛЬНОСТИ</w:t>
      </w:r>
    </w:p>
    <w:p w:rsidR="00C03039" w:rsidRDefault="003A08A6">
      <w:pPr>
        <w:pStyle w:val="3"/>
        <w:spacing w:before="0" w:line="322" w:lineRule="auto"/>
        <w:ind w:left="395" w:right="52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«Музейное дело»</w:t>
      </w:r>
    </w:p>
    <w:p w:rsidR="00C03039" w:rsidRDefault="00C03039">
      <w:pPr>
        <w:spacing w:line="319" w:lineRule="auto"/>
        <w:ind w:left="395" w:right="5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spacing w:line="319" w:lineRule="auto"/>
        <w:ind w:left="395" w:right="51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обучающихся 5-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 классов</w:t>
      </w:r>
      <w:proofErr w:type="gramEnd"/>
    </w:p>
    <w:p w:rsidR="00C03039" w:rsidRDefault="00C0303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3039" w:rsidRDefault="00C0303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03039" w:rsidRDefault="00C0303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03039" w:rsidRDefault="00C0303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03039" w:rsidRDefault="00C0303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Учитель: Павлова О.Н.</w:t>
      </w:r>
    </w:p>
    <w:p w:rsidR="00C03039" w:rsidRDefault="00C03039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03039" w:rsidRDefault="00C0303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03039" w:rsidRDefault="00C0303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03039" w:rsidRDefault="00C0303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03039" w:rsidRDefault="00C0303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</w:t>
      </w:r>
    </w:p>
    <w:p w:rsidR="00C03039" w:rsidRDefault="00C0303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C03039" w:rsidRDefault="00C03039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3039" w:rsidRDefault="003A08A6">
      <w:pPr>
        <w:widowControl/>
        <w:spacing w:after="200" w:line="276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Санкт-Петербург</w:t>
      </w:r>
    </w:p>
    <w:p w:rsidR="00C03039" w:rsidRDefault="003A08A6">
      <w:pPr>
        <w:widowControl/>
        <w:spacing w:after="200" w:line="276" w:lineRule="auto"/>
        <w:ind w:left="720"/>
        <w:jc w:val="center"/>
        <w:rPr>
          <w:color w:val="30303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</w:t>
      </w:r>
      <w:r w:rsidR="00CE00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202</w:t>
      </w:r>
      <w:r w:rsidR="00CE00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учебный год</w:t>
      </w:r>
      <w:r>
        <w:rPr>
          <w:color w:val="303030"/>
          <w:sz w:val="24"/>
          <w:szCs w:val="24"/>
          <w:highlight w:val="white"/>
        </w:rPr>
        <w:t xml:space="preserve">   </w:t>
      </w:r>
    </w:p>
    <w:p w:rsidR="00C03039" w:rsidRDefault="003A08A6">
      <w:pPr>
        <w:widowControl/>
        <w:spacing w:after="200" w:line="276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color w:val="303030"/>
          <w:sz w:val="24"/>
          <w:szCs w:val="24"/>
          <w:highlight w:val="white"/>
        </w:rPr>
        <w:t xml:space="preserve">                     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highlight w:val="white"/>
        </w:rPr>
        <w:t xml:space="preserve">    </w:t>
      </w:r>
    </w:p>
    <w:p w:rsidR="00C03039" w:rsidRDefault="00C03039" w:rsidP="00CF3355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5C90" w:rsidRDefault="000D5C9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03039" w:rsidRDefault="003A08A6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C03039" w:rsidRDefault="003A08A6">
      <w:pPr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внеурочной деятельности предназначена для обучающихся 5-х классов ГБОУ СОШ № 164 Красногвардейского района Санкт-Петербурга в 202</w:t>
      </w:r>
      <w:r w:rsidR="00CE0018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CE0018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учебном году.</w:t>
      </w:r>
    </w:p>
    <w:p w:rsidR="00C03039" w:rsidRDefault="003A08A6">
      <w:pPr>
        <w:pStyle w:val="3"/>
        <w:spacing w:before="302" w:after="405"/>
        <w:jc w:val="left"/>
        <w:rPr>
          <w:rFonts w:ascii="Times New Roman" w:eastAsia="Times New Roman" w:hAnsi="Times New Roman" w:cs="Times New Roman"/>
          <w:b w:val="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Актуальность и назначение программы</w:t>
      </w:r>
    </w:p>
    <w:p w:rsidR="00C03039" w:rsidRDefault="003A08A6">
      <w:pPr>
        <w:pStyle w:val="3"/>
        <w:spacing w:before="302" w:after="405"/>
        <w:ind w:firstLine="720"/>
        <w:rPr>
          <w:rFonts w:ascii="Times New Roman" w:eastAsia="Times New Roman" w:hAnsi="Times New Roman" w:cs="Times New Roman"/>
          <w:b w:val="0"/>
          <w:color w:val="30303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 w:val="0"/>
          <w:sz w:val="24"/>
          <w:szCs w:val="24"/>
          <w:highlight w:val="white"/>
        </w:rPr>
        <w:t xml:space="preserve">Рабочая программа внеурочной деятельности по учебному курсу "Музейное дело" для обучающихся 5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исторического образования в Российской </w:t>
      </w:r>
      <w:r w:rsidR="00CE0018">
        <w:rPr>
          <w:rFonts w:ascii="Times New Roman" w:eastAsia="Times New Roman" w:hAnsi="Times New Roman" w:cs="Times New Roman"/>
          <w:b w:val="0"/>
          <w:sz w:val="24"/>
          <w:szCs w:val="24"/>
          <w:highlight w:val="white"/>
        </w:rPr>
        <w:t>Федерации.</w:t>
      </w:r>
      <w:r w:rsidR="00CE0018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Знакомство</w:t>
      </w: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с историей музейного дела и с основными музеями города и области (краеведческим, художественным, историческим, мемориальным и др.); развитие способностей к поисково-исследовательской, творческой деятельности; развитие самостоятельности и инициативы. Для развития, обучения и воспитания подрастающего человека исключительно важны связь с прошлыми поколениями, формирование культурной и исторической памяти. Чтобы ребёнок мог проникнуться такими чувствами, недостаточно только прочесть, посмотреть или услышать нужную информацию, тут требуется прикоснуться к эпохе, потрогать её руками и эмоционально пережить артефакты. Помочь молодому поколению в решении этих проблем сегодня может такой уникальный социальный институт, как музей. Музей — это своеобразная модель системы культуры, играющая огромную роль в воспитании личности. Особое место в современных общеобразовательных учреждениях России отводится школьным музеям, которые призваны комплексно решать вопросы развития, обучения и воспитания подрастающего поколения на основе собранных детьми экспонатов, средствами экскурсионной и музейной деятельности. Осваивая теоретические знания и практические умения в области истории и культуры родного города, музейного дела, дети приобретают уважение к прошлому, бережное отношение к реликвиям, у них формируется патриотизм и потребность сохранить для других поколений исторические, природные, материальные, художественные и культурные ценности</w:t>
      </w:r>
      <w:r>
        <w:rPr>
          <w:rFonts w:ascii="Times New Roman" w:eastAsia="Times New Roman" w:hAnsi="Times New Roman" w:cs="Times New Roman"/>
          <w:b w:val="0"/>
          <w:color w:val="303030"/>
          <w:sz w:val="24"/>
          <w:szCs w:val="24"/>
          <w:highlight w:val="white"/>
        </w:rPr>
        <w:t xml:space="preserve"> </w:t>
      </w:r>
    </w:p>
    <w:p w:rsidR="00C03039" w:rsidRDefault="003A08A6">
      <w:pPr>
        <w:pStyle w:val="3"/>
        <w:spacing w:before="302" w:after="405"/>
        <w:ind w:firstLine="720"/>
        <w:rPr>
          <w:rFonts w:ascii="Times New Roman" w:eastAsia="Times New Roman" w:hAnsi="Times New Roman" w:cs="Times New Roman"/>
          <w:b w:val="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highlight w:val="white"/>
        </w:rPr>
        <w:t>1.1</w:t>
      </w:r>
      <w:r>
        <w:rPr>
          <w:rFonts w:ascii="Times New Roman" w:eastAsia="Times New Roman" w:hAnsi="Times New Roman" w:cs="Times New Roman"/>
          <w:b w:val="0"/>
          <w:color w:val="30303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Цели и задачи, решаемые при реализации рабочей программы</w:t>
      </w:r>
    </w:p>
    <w:p w:rsidR="00C03039" w:rsidRDefault="003A08A6">
      <w:pPr>
        <w:ind w:left="113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Сформировать у учащихся целостную картину культурного пространства. Заложить принципы</w:t>
      </w:r>
    </w:p>
    <w:p w:rsidR="00C03039" w:rsidRDefault="003A08A6">
      <w:pPr>
        <w:ind w:left="113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воспитания общероссийской идентичности, патриотизма, гражданственности,</w:t>
      </w:r>
    </w:p>
    <w:p w:rsidR="00C03039" w:rsidRDefault="003A08A6">
      <w:pPr>
        <w:ind w:left="113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приверженности ценностям, закрепленным в Конституции Российской Федерации.</w:t>
      </w:r>
    </w:p>
    <w:p w:rsidR="00C03039" w:rsidRDefault="003A08A6">
      <w:pPr>
        <w:ind w:left="113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Способствовать овладению учащимися умениями получать из разнообразных источников и критически осмысливать информацию, систематизировать, анализировать полученные данные; освоение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 </w:t>
      </w:r>
    </w:p>
    <w:p w:rsidR="00C03039" w:rsidRDefault="003A08A6">
      <w:pPr>
        <w:ind w:left="113" w:right="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Задачи курса: </w:t>
      </w:r>
    </w:p>
    <w:p w:rsidR="00C03039" w:rsidRDefault="003A08A6">
      <w:pPr>
        <w:ind w:left="113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познакомить учащихся с музейными понятиями;</w:t>
      </w:r>
    </w:p>
    <w:p w:rsidR="00C03039" w:rsidRDefault="003A08A6">
      <w:pPr>
        <w:ind w:left="113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познакомить с особенностями музейной работы</w:t>
      </w:r>
    </w:p>
    <w:p w:rsidR="00C03039" w:rsidRDefault="003A08A6">
      <w:pPr>
        <w:widowControl/>
        <w:spacing w:line="276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3) ознакомление учащихся с основами музейного и экскурсионного дела и подготовка к участию в конкурсе «Экскурсовод школьного музея»</w:t>
      </w:r>
    </w:p>
    <w:p w:rsidR="00C03039" w:rsidRDefault="003A08A6">
      <w:pPr>
        <w:pStyle w:val="3"/>
        <w:spacing w:before="302" w:after="405"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характеристика программы внеурочной деятельности, варианты реализации программы </w:t>
      </w:r>
    </w:p>
    <w:p w:rsidR="00C03039" w:rsidRDefault="003A08A6">
      <w:pPr>
        <w:widowControl/>
        <w:spacing w:after="2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Программа имеет интегрированный характер. При реализации содержания данной программы расширяются знания, полученные детьми при изучении различных школьных курсов. В условиях партнёрского общения обучающихся и педагога открываются реальные возможности для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самоутверждения в преодолении проблем, возникающих в процессе деятельности людей, увлечённых общим делом. Широкое использование аудиовизуальной и компьютерной техники может в значительной мере повысить эффективность самостоятельной работы детей в процессе поисково-исследовательской работы в школьном музее. Разработка наглядных пособий, различных моделей и муляжей, оформление экспозиций и выставок, музейного оборудования должны производиться с привлечением возможностей информационных компьютерных технологий, что может быть предметом совместной творческой работы руководителя школьного краеведческого музея и детей. Занятия нацелены на формирование у школьников устойчивого интереса к музееведческой деятельности. Необходимо организовать посещение детьми самых разных музеев, знакомство с приёмами экспонирования, атрибутикой и художественным оформлением, а также просмотр видеофильмов, содержащих информацию о крупнейших музейных собраниях России и Европы. Значительное количество занятий направлено на практическую деятельность - самостоятельный творческий поиск, совместную деятельность обучающихся и родителей. Создавая свой творческий исследовательский проект (выставку, </w:t>
      </w:r>
      <w:proofErr w:type="spellStart"/>
      <w:r w:rsidR="00CE0018">
        <w:rPr>
          <w:rFonts w:ascii="Times New Roman" w:eastAsia="Times New Roman" w:hAnsi="Times New Roman" w:cs="Times New Roman"/>
          <w:sz w:val="24"/>
          <w:szCs w:val="24"/>
        </w:rPr>
        <w:t>тематико</w:t>
      </w:r>
      <w:proofErr w:type="spellEnd"/>
      <w:r w:rsidR="00CE0018">
        <w:rPr>
          <w:rFonts w:ascii="Times New Roman" w:eastAsia="Times New Roman" w:hAnsi="Times New Roman" w:cs="Times New Roman"/>
          <w:sz w:val="24"/>
          <w:szCs w:val="24"/>
        </w:rPr>
        <w:t xml:space="preserve"> экспозиционный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план, маршрут экскурсии, научно-исследовательскую работу), школьник тем самым раскрывает свои способности, самовыражается и самореализуется в общественно полезных и личностно значимых формах деятельности.</w:t>
      </w:r>
    </w:p>
    <w:p w:rsidR="00C03039" w:rsidRDefault="003A08A6">
      <w:pPr>
        <w:widowControl/>
        <w:spacing w:after="2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1.3. Место курса в учебном плане.</w:t>
      </w:r>
    </w:p>
    <w:p w:rsidR="00C03039" w:rsidRDefault="003A08A6">
      <w:pPr>
        <w:widowControl/>
        <w:spacing w:after="20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учебным планом ГБОУ СОШ № 164 Красногвардейского района Санкт-Петербурга на 202</w:t>
      </w:r>
      <w:r w:rsidR="00CE0018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-202</w:t>
      </w:r>
      <w:r w:rsidR="00CE0018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 в 5-х классах на изучение курса внеурочной деятельности «Музейное дело» отводится 34 часа в год (1 час в неделю).</w:t>
      </w:r>
    </w:p>
    <w:p w:rsidR="00C03039" w:rsidRDefault="003A08A6">
      <w:pPr>
        <w:widowControl/>
        <w:spacing w:after="20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Занятия проходят по </w:t>
      </w:r>
      <w:r w:rsidR="00CE0018">
        <w:rPr>
          <w:rFonts w:ascii="Times New Roman" w:eastAsia="Times New Roman" w:hAnsi="Times New Roman" w:cs="Times New Roman"/>
          <w:sz w:val="24"/>
          <w:szCs w:val="24"/>
        </w:rPr>
        <w:t>средам</w:t>
      </w:r>
      <w:r>
        <w:rPr>
          <w:rFonts w:ascii="Times New Roman" w:eastAsia="Times New Roman" w:hAnsi="Times New Roman" w:cs="Times New Roman"/>
          <w:sz w:val="24"/>
          <w:szCs w:val="24"/>
        </w:rPr>
        <w:t>. В 202</w:t>
      </w:r>
      <w:r w:rsidR="00CE0018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CE0018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корректировк</w:t>
      </w:r>
      <w:r w:rsidR="00CE0018">
        <w:rPr>
          <w:rFonts w:ascii="Times New Roman" w:eastAsia="Times New Roman" w:hAnsi="Times New Roman" w:cs="Times New Roman"/>
          <w:sz w:val="24"/>
          <w:szCs w:val="24"/>
        </w:rPr>
        <w:t>и нет, так как 34 учебных среды.</w:t>
      </w:r>
    </w:p>
    <w:p w:rsidR="00C03039" w:rsidRDefault="003A08A6">
      <w:pPr>
        <w:widowControl/>
        <w:spacing w:after="2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1.4. Формы проведения занятий и виды деятельности</w:t>
      </w:r>
    </w:p>
    <w:p w:rsidR="00C03039" w:rsidRDefault="003A08A6">
      <w:pPr>
        <w:widowControl/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программы предполагает использование форм работы, которые предусматривают активность и самостоятельность обучающихся, сочетание индивидуальной и групповой работы, проектную и исследовательскую деятельность.</w:t>
      </w:r>
    </w:p>
    <w:p w:rsidR="00C03039" w:rsidRDefault="003A08A6">
      <w:pPr>
        <w:widowControl/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Организация занятий внеурочной деятельности существенно отличается от урочной. В программе заложена возможность дифференцированного обучения. </w:t>
      </w:r>
    </w:p>
    <w:p w:rsidR="00C03039" w:rsidRDefault="003A08A6">
      <w:pPr>
        <w:widowControl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Программа предусматривает проведение занятий в очной форме и с использованием дистанционных технологий.</w:t>
      </w:r>
    </w:p>
    <w:p w:rsidR="00C03039" w:rsidRDefault="003A08A6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Применяются следующие виды деятельности на занятиях: исследовательская деятельность, игровая деятельность, проектная деятельность, работа с текстом, диспут, обзорные лекции, мини-лекции. Самостоятельная работа обучающихся по пройденным темам, составление собственной папки экскурсовода, беседы по темам, просмотр и обсуждение аудио, видео, текстового материала, работа с Интернет – ресурсами.</w:t>
      </w:r>
    </w:p>
    <w:p w:rsidR="00C03039" w:rsidRDefault="003A08A6">
      <w:pPr>
        <w:widowControl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</w:p>
    <w:p w:rsidR="00C03039" w:rsidRDefault="003A08A6">
      <w:pPr>
        <w:widowControl/>
        <w:spacing w:after="2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1.5. Способы выявления результатов</w:t>
      </w:r>
    </w:p>
    <w:p w:rsidR="00C03039" w:rsidRDefault="003A08A6">
      <w:pPr>
        <w:widowControl/>
        <w:spacing w:after="20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мониторинга усвоения обучающимися изучаемого материала предусматривается проведение контроля в виде творческих работ после изучения каждого раздела. Оценивается качество и представление выполненной работы. Оценка дается словесная, не выражается в баллах.</w:t>
      </w:r>
    </w:p>
    <w:p w:rsidR="00C03039" w:rsidRDefault="003A08A6">
      <w:pPr>
        <w:widowControl/>
        <w:tabs>
          <w:tab w:val="left" w:pos="0"/>
        </w:tabs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1.6. Связь с программой воспитания</w:t>
      </w:r>
    </w:p>
    <w:p w:rsidR="00C03039" w:rsidRDefault="00C03039">
      <w:pPr>
        <w:widowControl/>
        <w:tabs>
          <w:tab w:val="left" w:pos="0"/>
        </w:tabs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03039" w:rsidRDefault="003A08A6">
      <w:pPr>
        <w:widowControl/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курса внеурочной деятельности разработана с учётом рекомендаций Федеральной рабочей программы воспитания, учитывает психолого-педагогические особенности данной возрастной категории. Это позволяет на практике соединить обучающую</w:t>
      </w:r>
    </w:p>
    <w:p w:rsidR="00C03039" w:rsidRDefault="003A08A6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воспитательную деятельность педагога, ориентировать её не только на интеллектуальное, но и на нравственное, социальное развитие ребёнка. </w:t>
      </w:r>
    </w:p>
    <w:p w:rsidR="00C03039" w:rsidRDefault="003A08A6">
      <w:pPr>
        <w:widowControl/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Федеральной программе воспитания у современного школьника должны быть сформированы ценности Родины, человека, природы, семьи, дружбы, сотрудничества, знания,</w:t>
      </w:r>
    </w:p>
    <w:p w:rsidR="00C03039" w:rsidRDefault="003A08A6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здоровья, труда, культуры и красоты. Эти ценности находят свое отражение в содержании занятий по основным направлениям данного курса, вносящим вклад в воспитание гражданское, патриотическое, духовно-нравственное, эстетическое, экологическое, трудовое, воспитание ценностей научного познания, формирование культуры здорового образа жизни, эмоционального благополучия. Реализация курса способствует осуществлению главной цели воспитания – полноценному личностному развитию школьников и созданию условий для их позитивной социализации.</w:t>
      </w:r>
    </w:p>
    <w:p w:rsidR="00C03039" w:rsidRDefault="003A08A6">
      <w:pPr>
        <w:widowControl/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Это проявляется: </w:t>
      </w:r>
    </w:p>
    <w:p w:rsidR="00C03039" w:rsidRDefault="003A08A6">
      <w:pPr>
        <w:widowControl/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в методах и формах обучения (обучение через опыт и сотрудничество);</w:t>
      </w:r>
    </w:p>
    <w:p w:rsidR="00C03039" w:rsidRDefault="003A08A6">
      <w:pPr>
        <w:widowControl/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в приоритете личностных результатов реализации программы внеурочной деятельности;</w:t>
      </w:r>
    </w:p>
    <w:p w:rsidR="00C03039" w:rsidRDefault="003A08A6">
      <w:pPr>
        <w:widowControl/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в интерактивных формах занятий для обучающихся (работа в малых группах, ролевые игры, экскурсионная работа), обеспечивающих их вовлеченность в совместную с педагогом и сверстниками деятельность.</w:t>
      </w:r>
    </w:p>
    <w:p w:rsidR="00C03039" w:rsidRDefault="00C03039">
      <w:pPr>
        <w:widowControl/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39" w:rsidRDefault="003A08A6">
      <w:pPr>
        <w:widowControl/>
        <w:tabs>
          <w:tab w:val="left" w:pos="0"/>
        </w:tabs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1.7. Особенности работы педагога по программе</w:t>
      </w:r>
    </w:p>
    <w:p w:rsidR="00C03039" w:rsidRDefault="00C03039">
      <w:pPr>
        <w:widowControl/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39" w:rsidRDefault="003A08A6">
      <w:pPr>
        <w:widowControl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Задача педагога состоит в том, чтобы сопровождать учебный процесс, раскрывая потенциал обучающихся через вовлечение в многообразную деятельность, организованную в разных формах.</w:t>
      </w:r>
    </w:p>
    <w:p w:rsidR="00C03039" w:rsidRDefault="003A08A6">
      <w:pPr>
        <w:widowControl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этом результатом работы педагога в первую очередь является личностное развитие ребенка. Личностных результатов педагог может достичь, увлекая ребенка совместной и интересной им обоим деятельностью, устанавливая во время занятий доброжелательную, поддерживающую атмосферу, насыщая занятия ценностным содержанием. </w:t>
      </w:r>
    </w:p>
    <w:p w:rsidR="00C03039" w:rsidRDefault="003A08A6">
      <w:pPr>
        <w:widowControl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изучении обучающимися программы педагог основывается на нескольких основополагающих принципах обучения:</w:t>
      </w:r>
    </w:p>
    <w:p w:rsidR="00C03039" w:rsidRDefault="003A08A6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принцип наглядности;</w:t>
      </w:r>
    </w:p>
    <w:p w:rsidR="00C03039" w:rsidRDefault="003A08A6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принцип доступности;</w:t>
      </w:r>
    </w:p>
    <w:p w:rsidR="00C03039" w:rsidRDefault="003A08A6">
      <w:pPr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принцип осознанности.</w:t>
      </w:r>
    </w:p>
    <w:p w:rsidR="00C03039" w:rsidRDefault="003A08A6">
      <w:pPr>
        <w:widowControl/>
        <w:spacing w:after="200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курса внеурочной деятельности</w:t>
      </w:r>
    </w:p>
    <w:p w:rsidR="003302CB" w:rsidRPr="003302CB" w:rsidRDefault="003A08A6" w:rsidP="003302CB">
      <w:pPr>
        <w:widowControl/>
        <w:shd w:val="clear" w:color="auto" w:fill="F5F5F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Вводное занятие (1 час)</w:t>
      </w:r>
      <w:r w:rsidR="003302CB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Форма деятельности- образовательное путешествие, творческая работа.</w:t>
      </w:r>
    </w:p>
    <w:p w:rsidR="00C03039" w:rsidRDefault="003A08A6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5F5F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Наши школьные музеи (1 час)</w:t>
      </w:r>
      <w:r w:rsidR="003302CB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Форма деятельности- творческая работа.</w:t>
      </w:r>
    </w:p>
    <w:p w:rsidR="00C03039" w:rsidRDefault="003A08A6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5F5F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Профили школьных музеев (1 час)</w:t>
      </w:r>
      <w:r w:rsidR="003302CB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Форма деятельности- образовательное путешествие.</w:t>
      </w:r>
    </w:p>
    <w:p w:rsidR="003302CB" w:rsidRPr="003302CB" w:rsidRDefault="003A08A6" w:rsidP="003302CB">
      <w:pPr>
        <w:widowControl/>
        <w:shd w:val="clear" w:color="auto" w:fill="F5F5F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Музеи Санкт- Петербурга(1часа)</w:t>
      </w:r>
      <w:r w:rsidR="003302CB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Форма деятельности- образовательное путешествие, творческая работа.</w:t>
      </w:r>
    </w:p>
    <w:p w:rsidR="003302CB" w:rsidRPr="003302CB" w:rsidRDefault="003A08A6" w:rsidP="003302CB">
      <w:pPr>
        <w:widowControl/>
        <w:shd w:val="clear" w:color="auto" w:fill="F5F5F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Музеи России (1 час)</w:t>
      </w:r>
      <w:r w:rsidR="003302CB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Форма деятельности- образовательное путешествие, творческая работа.</w:t>
      </w:r>
    </w:p>
    <w:p w:rsidR="003302CB" w:rsidRPr="003302CB" w:rsidRDefault="003A08A6" w:rsidP="003302CB">
      <w:pPr>
        <w:widowControl/>
        <w:shd w:val="clear" w:color="auto" w:fill="F5F5F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Музеи мира (1 час)</w:t>
      </w:r>
      <w:r w:rsidR="003302CB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Форма деятельности- образовательное путешествие, творческая работа.</w:t>
      </w:r>
    </w:p>
    <w:p w:rsidR="003302CB" w:rsidRPr="003302CB" w:rsidRDefault="003A08A6" w:rsidP="003302CB">
      <w:pPr>
        <w:widowControl/>
        <w:shd w:val="clear" w:color="auto" w:fill="F5F5F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Посещение музея города Санкт- Петербурга (2 часа)</w:t>
      </w:r>
      <w:r w:rsidR="003302CB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Форма деятельности- образовательное путешествие.</w:t>
      </w:r>
    </w:p>
    <w:p w:rsidR="003302CB" w:rsidRPr="003302CB" w:rsidRDefault="003A08A6" w:rsidP="003302CB">
      <w:pPr>
        <w:widowControl/>
        <w:shd w:val="clear" w:color="auto" w:fill="F5F5F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организации работы школьного музея (2 часа)</w:t>
      </w:r>
      <w:r w:rsidR="003302CB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Форма деятельности- </w:t>
      </w:r>
      <w:r w:rsid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исследовательская работа.</w:t>
      </w:r>
    </w:p>
    <w:p w:rsidR="003302CB" w:rsidRPr="003302CB" w:rsidRDefault="003A08A6" w:rsidP="003302CB">
      <w:pPr>
        <w:widowControl/>
        <w:shd w:val="clear" w:color="auto" w:fill="F5F5F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музейными фондами (1 час)</w:t>
      </w:r>
      <w:r w:rsidR="003302CB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Форма деятельности- </w:t>
      </w:r>
      <w:r w:rsid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</w:t>
      </w:r>
      <w:r w:rsidR="003302CB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03039" w:rsidRDefault="003A08A6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5F5F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музейной документацией (1 час)</w:t>
      </w:r>
      <w:r w:rsidR="003302CB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Форма деятельности- </w:t>
      </w:r>
      <w:r w:rsid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работа.</w:t>
      </w:r>
    </w:p>
    <w:p w:rsidR="003302CB" w:rsidRPr="003302CB" w:rsidRDefault="003A08A6" w:rsidP="003302CB">
      <w:pPr>
        <w:widowControl/>
        <w:shd w:val="clear" w:color="auto" w:fill="F5F5F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Поисково-исследовательская работа (2 час)</w:t>
      </w:r>
      <w:r w:rsidR="003302CB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Форма деятельности- </w:t>
      </w:r>
      <w:r w:rsid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исследовательская работа.</w:t>
      </w:r>
    </w:p>
    <w:p w:rsidR="00C03039" w:rsidRDefault="003A08A6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5F5F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 к конкурсу «Экскурсовод школьного музея» (2 час)</w:t>
      </w:r>
      <w:r w:rsidR="00546B05" w:rsidRPr="00546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46B05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 деятельности- </w:t>
      </w:r>
      <w:r w:rsidR="00546B05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работа.</w:t>
      </w:r>
    </w:p>
    <w:p w:rsidR="00546B05" w:rsidRPr="003302CB" w:rsidRDefault="003A08A6" w:rsidP="00546B05">
      <w:pPr>
        <w:widowControl/>
        <w:shd w:val="clear" w:color="auto" w:fill="F5F5F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Рекламная деятельность. Создание буклета (1 час</w:t>
      </w:r>
      <w:r w:rsidR="00546B05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46B05" w:rsidRPr="00546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46B05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креативного </w:t>
      </w:r>
      <w:proofErr w:type="gramStart"/>
      <w:r w:rsidR="00546B05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>мышления./</w:t>
      </w:r>
      <w:proofErr w:type="gramEnd"/>
      <w:r w:rsidR="00546B05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Форма деятельности- проектная работа.</w:t>
      </w:r>
    </w:p>
    <w:p w:rsidR="00546B05" w:rsidRPr="003302CB" w:rsidRDefault="003A08A6" w:rsidP="00546B05">
      <w:pPr>
        <w:widowControl/>
        <w:shd w:val="clear" w:color="auto" w:fill="F5F5F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Экскурсионно-выставочная деятельность. ТЭП (1 час)</w:t>
      </w:r>
      <w:r w:rsidR="00546B05" w:rsidRPr="00546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46B05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креативного </w:t>
      </w:r>
      <w:proofErr w:type="gramStart"/>
      <w:r w:rsidR="00546B05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>мышления./</w:t>
      </w:r>
      <w:proofErr w:type="gramEnd"/>
      <w:r w:rsidR="00546B05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Форма деятельности- проектная работа.</w:t>
      </w:r>
    </w:p>
    <w:p w:rsidR="00C03039" w:rsidRDefault="003A08A6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5F5F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информационной и коммуникативной культуры экскурсовода (4 часа)</w:t>
      </w:r>
    </w:p>
    <w:p w:rsidR="00C03039" w:rsidRDefault="003A08A6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5F5F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Профессиональная этика и имидж экскурсовода (1 час)</w:t>
      </w:r>
    </w:p>
    <w:p w:rsidR="00546B05" w:rsidRPr="003302CB" w:rsidRDefault="003A08A6" w:rsidP="00546B05">
      <w:pPr>
        <w:widowControl/>
        <w:shd w:val="clear" w:color="auto" w:fill="F5F5F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Типы и виды экскурсий (1 час)</w:t>
      </w:r>
      <w:r w:rsidR="00546B05" w:rsidRPr="00546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46B05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читательской </w:t>
      </w:r>
      <w:proofErr w:type="gramStart"/>
      <w:r w:rsidR="00546B05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грамотности./</w:t>
      </w:r>
      <w:proofErr w:type="gramEnd"/>
      <w:r w:rsidR="00546B05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Форма деятельности- образовательное путешествие, творческая работа.</w:t>
      </w:r>
    </w:p>
    <w:p w:rsidR="00546B05" w:rsidRPr="003302CB" w:rsidRDefault="003A08A6" w:rsidP="00546B05">
      <w:pPr>
        <w:widowControl/>
        <w:shd w:val="clear" w:color="auto" w:fill="F5F5F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Методика составления экскурсий (1 час)</w:t>
      </w:r>
      <w:r w:rsidR="00546B05" w:rsidRPr="00546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46B05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читательской </w:t>
      </w:r>
      <w:proofErr w:type="gramStart"/>
      <w:r w:rsidR="00546B05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грамотности./</w:t>
      </w:r>
      <w:proofErr w:type="gramEnd"/>
      <w:r w:rsidR="00546B05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Форма деятельности- образовательное путешествие, творческая работа.</w:t>
      </w:r>
    </w:p>
    <w:p w:rsidR="00C03039" w:rsidRDefault="00C03039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5F5F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46B05" w:rsidRPr="003302CB" w:rsidRDefault="003A08A6" w:rsidP="00546B05">
      <w:pPr>
        <w:widowControl/>
        <w:shd w:val="clear" w:color="auto" w:fill="F5F5F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Методика проведения экскурсий (1 час)</w:t>
      </w:r>
      <w:r w:rsidR="00546B05" w:rsidRPr="00546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46B05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читательской </w:t>
      </w:r>
      <w:proofErr w:type="gramStart"/>
      <w:r w:rsidR="00546B05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грамотности</w:t>
      </w:r>
      <w:r w:rsidR="00546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46B05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="00546B05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>/ Форма деятельности- образовательное путешествие, творческая работа.</w:t>
      </w:r>
    </w:p>
    <w:p w:rsidR="00C03039" w:rsidRDefault="003A08A6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5F5F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Посещение музея другой школы (1 час)</w:t>
      </w:r>
      <w:r w:rsidR="00546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Форма деятельности-Образовательное путешествие.</w:t>
      </w:r>
    </w:p>
    <w:p w:rsidR="00C03039" w:rsidRDefault="003A08A6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5F5F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Экскурсионная деятельность. Подготовка и проведение экскурсий (1 час)</w:t>
      </w:r>
    </w:p>
    <w:p w:rsidR="00546B05" w:rsidRPr="003302CB" w:rsidRDefault="003A08A6" w:rsidP="00546B05">
      <w:pPr>
        <w:widowControl/>
        <w:shd w:val="clear" w:color="auto" w:fill="F5F5F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Виртуальная экскурсия по городу (1 час)</w:t>
      </w:r>
      <w:r w:rsidR="00546B05" w:rsidRPr="00546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46B05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 деятельности- образовательное путешествие.</w:t>
      </w:r>
    </w:p>
    <w:p w:rsidR="00C03039" w:rsidRDefault="00C03039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5F5F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46B05" w:rsidRPr="003302CB" w:rsidRDefault="003A08A6" w:rsidP="00546B05">
      <w:pPr>
        <w:widowControl/>
        <w:shd w:val="clear" w:color="auto" w:fill="F5F5F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Методика составления виртуальной экскурсии (1 час)</w:t>
      </w:r>
      <w:r w:rsidR="00546B05" w:rsidRPr="00546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46B05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 деятельности- образовательное путешествие.</w:t>
      </w:r>
    </w:p>
    <w:p w:rsidR="00C03039" w:rsidRDefault="00C03039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5F5F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39" w:rsidRDefault="003A08A6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5F5F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 материалов на конкурс школьных музеев (2 часа)</w:t>
      </w:r>
      <w:r w:rsidR="00546B05" w:rsidRPr="00546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46B05" w:rsidRPr="003302C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 деятельности- проектная деятельность.</w:t>
      </w:r>
    </w:p>
    <w:p w:rsidR="003302CB" w:rsidRPr="003302CB" w:rsidRDefault="003A08A6" w:rsidP="003302CB">
      <w:pPr>
        <w:pStyle w:val="ae"/>
        <w:shd w:val="clear" w:color="auto" w:fill="F5F5F5"/>
        <w:spacing w:before="0" w:beforeAutospacing="0" w:after="0" w:afterAutospacing="0"/>
        <w:rPr>
          <w:rFonts w:eastAsia="Times New Roman" w:cs="Times New Roman"/>
          <w:b/>
          <w:caps/>
          <w:color w:val="000000"/>
        </w:rPr>
      </w:pPr>
      <w:r>
        <w:rPr>
          <w:rFonts w:eastAsia="Times New Roman" w:cs="Times New Roman"/>
          <w:color w:val="000000"/>
        </w:rPr>
        <w:t>Подготовка виртуальных экскурсий в школьном музее (2 часа)</w:t>
      </w:r>
      <w:r w:rsidR="00546B05" w:rsidRPr="00546B05">
        <w:rPr>
          <w:rFonts w:eastAsia="Times New Roman" w:cs="Times New Roman"/>
          <w:color w:val="000000"/>
        </w:rPr>
        <w:t xml:space="preserve"> </w:t>
      </w:r>
      <w:r w:rsidR="00546B05" w:rsidRPr="003302CB">
        <w:rPr>
          <w:rFonts w:eastAsia="Times New Roman" w:cs="Times New Roman"/>
          <w:color w:val="000000"/>
        </w:rPr>
        <w:t>Форма деятельности- проектная деятельность.</w:t>
      </w:r>
      <w:r w:rsidR="003302CB" w:rsidRPr="003302CB">
        <w:rPr>
          <w:rFonts w:eastAsia="Times New Roman" w:cs="Times New Roman"/>
          <w:b/>
          <w:caps/>
          <w:color w:val="000000"/>
        </w:rPr>
        <w:t xml:space="preserve"> </w:t>
      </w:r>
    </w:p>
    <w:p w:rsidR="003302CB" w:rsidRPr="003302CB" w:rsidRDefault="003302CB" w:rsidP="003302CB">
      <w:pPr>
        <w:widowControl/>
        <w:shd w:val="clear" w:color="auto" w:fill="F5F5F5"/>
        <w:rPr>
          <w:rFonts w:ascii="Times New Roman" w:eastAsia="Times New Roman" w:hAnsi="Times New Roman" w:cs="Times New Roman"/>
          <w:sz w:val="24"/>
          <w:szCs w:val="24"/>
        </w:rPr>
      </w:pPr>
    </w:p>
    <w:p w:rsidR="00C03039" w:rsidRDefault="00C03039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5F5F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039" w:rsidRDefault="003A08A6">
      <w:pPr>
        <w:widowControl/>
        <w:spacing w:after="2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Планируемые результаты</w:t>
      </w:r>
    </w:p>
    <w:p w:rsidR="00C03039" w:rsidRDefault="003A08A6">
      <w:pPr>
        <w:pStyle w:val="3"/>
        <w:tabs>
          <w:tab w:val="left" w:pos="555"/>
        </w:tabs>
        <w:spacing w:before="302" w:after="405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ЛИЧНОСТНЫЕ РЕЗУЛЬТАТЫ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tabs>
          <w:tab w:val="left" w:pos="6520"/>
        </w:tabs>
        <w:spacing w:line="316" w:lineRule="auto"/>
        <w:ind w:left="1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освоения программы курса внеурочной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ind w:left="1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 «музейное дело» характеризуются:</w:t>
      </w:r>
    </w:p>
    <w:p w:rsidR="00C03039" w:rsidRDefault="003A08A6">
      <w:pPr>
        <w:pStyle w:val="10"/>
        <w:spacing w:before="153"/>
        <w:ind w:firstLine="102"/>
        <w:rPr>
          <w:sz w:val="24"/>
          <w:szCs w:val="24"/>
        </w:rPr>
      </w:pPr>
      <w:r>
        <w:rPr>
          <w:sz w:val="24"/>
          <w:szCs w:val="24"/>
        </w:rPr>
        <w:t>Патриотическое воспитание: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spacing w:before="67"/>
        <w:ind w:left="102" w:right="6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проявлением интереса к прошлому и настоящему российской истории и культуры, ценностным отношением к достижениям российской науки и культуры. </w:t>
      </w:r>
    </w:p>
    <w:p w:rsidR="00C03039" w:rsidRDefault="003A08A6">
      <w:pPr>
        <w:pStyle w:val="10"/>
        <w:spacing w:before="155"/>
        <w:ind w:firstLine="102"/>
        <w:rPr>
          <w:sz w:val="24"/>
          <w:szCs w:val="24"/>
        </w:rPr>
      </w:pPr>
      <w:r>
        <w:rPr>
          <w:sz w:val="24"/>
          <w:szCs w:val="24"/>
        </w:rPr>
        <w:t>Гражданское и духовно-нравственное воспитание: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spacing w:before="146"/>
        <w:ind w:left="102" w:right="2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идентифицировать себя, как гражданина России и города Санкт- Петербурга готовностью к выполнению обязанностей гражданина и реализации его прав, особенно в изучении и защите культурно- исторических ценностей.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spacing w:before="151"/>
        <w:ind w:left="102" w:right="4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C03039" w:rsidRDefault="003A08A6">
      <w:pPr>
        <w:pStyle w:val="10"/>
        <w:spacing w:before="152"/>
        <w:ind w:firstLine="102"/>
        <w:rPr>
          <w:sz w:val="24"/>
          <w:szCs w:val="24"/>
        </w:rPr>
      </w:pPr>
      <w:r>
        <w:rPr>
          <w:sz w:val="24"/>
          <w:szCs w:val="24"/>
        </w:rPr>
        <w:t>Трудовое воспитание: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spacing w:before="150"/>
        <w:ind w:left="102" w:right="16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C03039" w:rsidRDefault="003A08A6">
      <w:pPr>
        <w:pStyle w:val="10"/>
        <w:spacing w:before="148"/>
        <w:ind w:firstLine="102"/>
        <w:rPr>
          <w:b w:val="0"/>
          <w:sz w:val="24"/>
          <w:szCs w:val="24"/>
        </w:rPr>
      </w:pPr>
      <w:r>
        <w:rPr>
          <w:sz w:val="24"/>
          <w:szCs w:val="24"/>
        </w:rPr>
        <w:t>Эстетическое воспитание</w:t>
      </w:r>
      <w:r>
        <w:rPr>
          <w:b w:val="0"/>
          <w:sz w:val="24"/>
          <w:szCs w:val="24"/>
        </w:rPr>
        <w:t>: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spacing w:before="153" w:line="322" w:lineRule="auto"/>
        <w:ind w:left="1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способностью к эмоциональному и эстетическому восприятию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spacing w:before="3"/>
        <w:ind w:left="102" w:right="8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культурных объектов.</w:t>
      </w:r>
    </w:p>
    <w:p w:rsidR="00C03039" w:rsidRDefault="003A08A6">
      <w:pPr>
        <w:pStyle w:val="10"/>
        <w:spacing w:before="157"/>
        <w:ind w:firstLine="102"/>
        <w:rPr>
          <w:sz w:val="24"/>
          <w:szCs w:val="24"/>
        </w:rPr>
      </w:pPr>
      <w:r>
        <w:rPr>
          <w:sz w:val="24"/>
          <w:szCs w:val="24"/>
        </w:rPr>
        <w:t>Ценности научного познания: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spacing w:before="146" w:line="322" w:lineRule="auto"/>
        <w:ind w:left="1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ориентацией в деятельности на современную систему научных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ind w:left="102" w:right="4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представлений об основных закономерностях развития человека, природы и общества, пониманием значения науки и культуры, как сферы человеческой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ind w:left="102" w:right="4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деятельности, этапов её развития и значимости для развития цивилизации; овладением простейшими навыками исследовательской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spacing w:line="318" w:lineRule="auto"/>
        <w:ind w:left="1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деятельности.</w:t>
      </w:r>
    </w:p>
    <w:p w:rsidR="00C03039" w:rsidRDefault="003A08A6">
      <w:pPr>
        <w:pStyle w:val="10"/>
        <w:spacing w:before="155"/>
        <w:ind w:right="1741" w:firstLine="102"/>
        <w:rPr>
          <w:sz w:val="24"/>
          <w:szCs w:val="24"/>
        </w:rPr>
      </w:pPr>
      <w:r>
        <w:rPr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spacing w:before="150"/>
        <w:ind w:left="102" w:right="3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готовностью применять полученные знания эстетического направления в интересах своего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здоровья, ведения здорового образа 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spacing w:before="3"/>
        <w:ind w:left="102" w:right="3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03039" w:rsidRDefault="003A08A6">
      <w:pPr>
        <w:pStyle w:val="10"/>
        <w:spacing w:before="156"/>
        <w:ind w:firstLine="102"/>
        <w:rPr>
          <w:sz w:val="24"/>
          <w:szCs w:val="24"/>
        </w:rPr>
      </w:pPr>
      <w:r>
        <w:rPr>
          <w:sz w:val="24"/>
          <w:szCs w:val="24"/>
        </w:rPr>
        <w:t>Экологическое воспитание: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spacing w:before="67"/>
        <w:ind w:left="102" w:right="2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ориентацией на применение знаний о значении культурных объектов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C03039" w:rsidRDefault="003A08A6">
      <w:pPr>
        <w:pStyle w:val="10"/>
        <w:spacing w:before="160"/>
        <w:ind w:right="526" w:firstLine="102"/>
        <w:rPr>
          <w:sz w:val="24"/>
          <w:szCs w:val="24"/>
        </w:rPr>
      </w:pPr>
      <w:r>
        <w:rPr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C03039" w:rsidRDefault="003A08A6">
      <w:pPr>
        <w:pStyle w:val="10"/>
        <w:spacing w:before="152"/>
        <w:ind w:firstLine="10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характеризуют уровень сформированности универсальных способностей учащихся, проявляющихся в познавательной и практической творческой деятельности:  умение видеть и воспринимать проявления художественной культуры в окружающей жизни; овладение умением вести диалог, распределять функции и роли в процессе выполнения коллективной творческой работы;  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  умение планировать и грамотно осуществлять учебные действия в соответствии с поставленной задачей, находить варианты решения различных художественных и творческих задач; </w:t>
      </w:r>
    </w:p>
    <w:p w:rsidR="00C03039" w:rsidRDefault="003A08A6">
      <w:pPr>
        <w:pStyle w:val="10"/>
        <w:spacing w:before="153"/>
        <w:ind w:firstLine="102"/>
        <w:rPr>
          <w:sz w:val="24"/>
          <w:szCs w:val="24"/>
        </w:rPr>
      </w:pPr>
      <w:r>
        <w:rPr>
          <w:sz w:val="24"/>
          <w:szCs w:val="24"/>
        </w:rPr>
        <w:t>Самоорганизация: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spacing w:before="148"/>
        <w:ind w:left="102" w:right="5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spacing w:line="318" w:lineRule="auto"/>
        <w:ind w:left="1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учётом новой информации.</w:t>
      </w:r>
    </w:p>
    <w:p w:rsidR="00C03039" w:rsidRDefault="003A08A6">
      <w:pPr>
        <w:pStyle w:val="10"/>
        <w:spacing w:before="157"/>
        <w:ind w:firstLine="102"/>
        <w:rPr>
          <w:sz w:val="24"/>
          <w:szCs w:val="24"/>
        </w:rPr>
      </w:pPr>
      <w:r>
        <w:rPr>
          <w:sz w:val="24"/>
          <w:szCs w:val="24"/>
        </w:rPr>
        <w:t>Самоконтроль:</w:t>
      </w:r>
    </w:p>
    <w:p w:rsidR="00C03039" w:rsidRDefault="003A08A6">
      <w:pPr>
        <w:tabs>
          <w:tab w:val="left" w:pos="821"/>
          <w:tab w:val="left" w:pos="822"/>
        </w:tabs>
        <w:spacing w:before="152"/>
        <w:ind w:right="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предвидеть трудности, которые могут возникнуть, вносить коррективы в деятельность на основе новых обстоятельств,</w:t>
      </w:r>
    </w:p>
    <w:p w:rsidR="00C03039" w:rsidRDefault="003A08A6">
      <w:pPr>
        <w:pStyle w:val="10"/>
        <w:spacing w:before="156"/>
        <w:ind w:firstLine="102"/>
        <w:rPr>
          <w:sz w:val="24"/>
          <w:szCs w:val="24"/>
        </w:rPr>
      </w:pPr>
      <w:r>
        <w:rPr>
          <w:sz w:val="24"/>
          <w:szCs w:val="24"/>
        </w:rPr>
        <w:t>Базовые исследовательские действия:</w:t>
      </w:r>
    </w:p>
    <w:p w:rsidR="00C03039" w:rsidRDefault="003A08A6">
      <w:pPr>
        <w:tabs>
          <w:tab w:val="left" w:pos="821"/>
          <w:tab w:val="left" w:pos="822"/>
        </w:tabs>
        <w:spacing w:before="148"/>
        <w:ind w:right="6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 формулировать вопросы, фиксирующие противоречие, проблему,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spacing w:before="3"/>
        <w:ind w:right="1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устанавливать искомое и данное, формировать гипотезу, аргументировать свою позицию, мнение;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 прогнозировать возможное развитие процесса, а также выдвигать предположения о его развитии в новых условиях.</w:t>
      </w:r>
    </w:p>
    <w:p w:rsidR="00C03039" w:rsidRDefault="003A08A6">
      <w:pPr>
        <w:pStyle w:val="10"/>
        <w:spacing w:before="152"/>
        <w:ind w:firstLine="102"/>
        <w:rPr>
          <w:sz w:val="24"/>
          <w:szCs w:val="24"/>
        </w:rPr>
      </w:pPr>
      <w:r>
        <w:rPr>
          <w:sz w:val="24"/>
          <w:szCs w:val="24"/>
        </w:rPr>
        <w:t>Работа с информацией:</w:t>
      </w:r>
    </w:p>
    <w:p w:rsidR="00C03039" w:rsidRDefault="003A08A6">
      <w:pPr>
        <w:tabs>
          <w:tab w:val="left" w:pos="821"/>
          <w:tab w:val="left" w:pos="822"/>
        </w:tabs>
        <w:spacing w:before="151"/>
        <w:ind w:right="10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выявлять недостаточность и избыточность информации, данных, необходимых для решения задачи; выбирать, анализировать, систематизировать и интерпретировать информацию различных видов и форм представления;</w:t>
      </w:r>
    </w:p>
    <w:p w:rsidR="00C03039" w:rsidRDefault="003A08A6">
      <w:pPr>
        <w:tabs>
          <w:tab w:val="left" w:pos="821"/>
          <w:tab w:val="left" w:pos="822"/>
        </w:tabs>
        <w:ind w:right="12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spacing w:line="31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комбинациями;</w:t>
      </w:r>
    </w:p>
    <w:p w:rsidR="00C03039" w:rsidRDefault="003A08A6">
      <w:pPr>
        <w:tabs>
          <w:tab w:val="left" w:pos="821"/>
          <w:tab w:val="left" w:pos="822"/>
        </w:tabs>
        <w:ind w:right="93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03039" w:rsidRDefault="003A08A6">
      <w:pPr>
        <w:tabs>
          <w:tab w:val="left" w:pos="477"/>
        </w:tabs>
        <w:ind w:right="1971"/>
        <w:rPr>
          <w:sz w:val="24"/>
          <w:szCs w:val="24"/>
        </w:rPr>
      </w:pPr>
      <w:r>
        <w:rPr>
          <w:sz w:val="24"/>
          <w:szCs w:val="24"/>
        </w:rPr>
        <w:t xml:space="preserve">Универсальные </w:t>
      </w:r>
      <w:r>
        <w:rPr>
          <w:b/>
          <w:sz w:val="24"/>
          <w:szCs w:val="24"/>
        </w:rPr>
        <w:t xml:space="preserve">коммуникативные </w:t>
      </w:r>
      <w:r>
        <w:rPr>
          <w:sz w:val="24"/>
          <w:szCs w:val="24"/>
        </w:rPr>
        <w:t>действия обеспечивают сформированность социальных навыков обучающихся.</w:t>
      </w:r>
    </w:p>
    <w:p w:rsidR="00C03039" w:rsidRDefault="003A08A6">
      <w:pPr>
        <w:pStyle w:val="10"/>
        <w:spacing w:before="157"/>
        <w:ind w:firstLine="102"/>
        <w:rPr>
          <w:sz w:val="24"/>
          <w:szCs w:val="24"/>
        </w:rPr>
      </w:pPr>
      <w:r>
        <w:rPr>
          <w:sz w:val="24"/>
          <w:szCs w:val="24"/>
        </w:rPr>
        <w:lastRenderedPageBreak/>
        <w:t>Общение:</w:t>
      </w:r>
    </w:p>
    <w:p w:rsidR="00C03039" w:rsidRDefault="003A08A6">
      <w:pPr>
        <w:tabs>
          <w:tab w:val="left" w:pos="822"/>
        </w:tabs>
        <w:spacing w:before="148"/>
        <w:ind w:right="3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результат;в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ind w:right="8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C03039" w:rsidRDefault="003A08A6">
      <w:pPr>
        <w:tabs>
          <w:tab w:val="left" w:pos="822"/>
        </w:tabs>
        <w:spacing w:before="150"/>
        <w:ind w:right="28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представлять результаты решения задачи, эксперимента, исследования, проекта; самостоятельно выбирать формат выступления с учетом задач презентации и особенностей аудитории.</w:t>
      </w:r>
    </w:p>
    <w:p w:rsidR="00C03039" w:rsidRDefault="003A08A6">
      <w:pPr>
        <w:pStyle w:val="10"/>
        <w:spacing w:before="152"/>
        <w:ind w:firstLine="102"/>
        <w:rPr>
          <w:sz w:val="24"/>
          <w:szCs w:val="24"/>
        </w:rPr>
      </w:pPr>
      <w:r>
        <w:rPr>
          <w:sz w:val="24"/>
          <w:szCs w:val="24"/>
        </w:rPr>
        <w:t>Сотрудничество:</w:t>
      </w:r>
    </w:p>
    <w:p w:rsidR="00C03039" w:rsidRDefault="003A08A6">
      <w:pPr>
        <w:tabs>
          <w:tab w:val="left" w:pos="821"/>
          <w:tab w:val="left" w:pos="822"/>
        </w:tabs>
        <w:spacing w:before="152"/>
        <w:ind w:right="3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учебных математических задач; принимать цель совместной деятельности, планировать организацию совместной работы, распределять виды работ, договариваться,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spacing w:before="2"/>
        <w:ind w:right="5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обсуждать процесс и результат работы; обобщать мнения нескольких людей;</w:t>
      </w:r>
    </w:p>
    <w:p w:rsidR="00C03039" w:rsidRDefault="003A08A6">
      <w:pPr>
        <w:tabs>
          <w:tab w:val="left" w:pos="821"/>
          <w:tab w:val="left" w:pos="822"/>
        </w:tabs>
        <w:spacing w:before="67"/>
        <w:ind w:right="14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tabs>
          <w:tab w:val="left" w:pos="477"/>
        </w:tabs>
        <w:spacing w:before="157"/>
        <w:ind w:left="102" w:right="7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Универсальные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регулятивные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обеспечивают формирование смысловых установок и жизненных навыков личности.</w:t>
      </w:r>
    </w:p>
    <w:p w:rsidR="00C03039" w:rsidRDefault="003A08A6">
      <w:pPr>
        <w:pStyle w:val="10"/>
        <w:spacing w:before="157"/>
        <w:ind w:firstLine="102"/>
        <w:rPr>
          <w:sz w:val="24"/>
          <w:szCs w:val="24"/>
        </w:rPr>
      </w:pPr>
      <w:r>
        <w:rPr>
          <w:sz w:val="24"/>
          <w:szCs w:val="24"/>
        </w:rPr>
        <w:t>Самоорганизация: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spacing w:before="146"/>
        <w:ind w:left="102" w:right="5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учетом имеющихся ресурсов и собственных возможностей, аргументировать и корректировать варианты решений с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spacing w:line="321" w:lineRule="auto"/>
        <w:ind w:left="1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учетом новой информации.</w:t>
      </w:r>
    </w:p>
    <w:p w:rsidR="00C03039" w:rsidRDefault="003A08A6">
      <w:pPr>
        <w:pStyle w:val="10"/>
        <w:spacing w:before="156"/>
        <w:ind w:firstLine="102"/>
        <w:rPr>
          <w:sz w:val="24"/>
          <w:szCs w:val="24"/>
        </w:rPr>
      </w:pPr>
      <w:r>
        <w:rPr>
          <w:sz w:val="24"/>
          <w:szCs w:val="24"/>
        </w:rPr>
        <w:t>Самоконтроль:</w:t>
      </w:r>
    </w:p>
    <w:p w:rsidR="00C03039" w:rsidRDefault="003A08A6">
      <w:pPr>
        <w:tabs>
          <w:tab w:val="left" w:pos="821"/>
          <w:tab w:val="left" w:pos="822"/>
        </w:tabs>
        <w:spacing w:before="148"/>
        <w:ind w:right="34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C03039" w:rsidRDefault="003A08A6">
      <w:pPr>
        <w:tabs>
          <w:tab w:val="left" w:pos="821"/>
          <w:tab w:val="left" w:pos="822"/>
        </w:tabs>
        <w:ind w:right="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</w:t>
      </w:r>
      <w:r w:rsidR="00CE0018">
        <w:rPr>
          <w:rFonts w:ascii="Times New Roman" w:eastAsia="Times New Roman" w:hAnsi="Times New Roman" w:cs="Times New Roman"/>
          <w:sz w:val="24"/>
          <w:szCs w:val="24"/>
        </w:rPr>
        <w:t>трудностей; оценивать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соответствие результата деятельности поставленной цели и условиям, объяснять причины достижения или не достижения цели, находить ошибку, давать оценку приобретенному опыту.</w:t>
      </w:r>
    </w:p>
    <w:p w:rsidR="00C03039" w:rsidRDefault="003A08A6">
      <w:pPr>
        <w:pBdr>
          <w:top w:val="nil"/>
          <w:left w:val="nil"/>
          <w:bottom w:val="nil"/>
          <w:right w:val="nil"/>
          <w:between w:val="nil"/>
        </w:pBdr>
        <w:spacing w:line="319" w:lineRule="auto"/>
        <w:ind w:left="821"/>
        <w:rPr>
          <w:rFonts w:ascii="XO Thames" w:eastAsia="XO Thames" w:hAnsi="XO Thames" w:cs="XO Thames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XO Thames" w:eastAsia="XO Thames" w:hAnsi="XO Thames" w:cs="XO Thames"/>
          <w:b/>
          <w:color w:val="333333"/>
          <w:sz w:val="24"/>
          <w:szCs w:val="24"/>
        </w:rPr>
        <w:t xml:space="preserve">                 </w:t>
      </w:r>
      <w:r>
        <w:rPr>
          <w:rFonts w:ascii="XO Thames" w:eastAsia="XO Thames" w:hAnsi="XO Thames" w:cs="XO Thames"/>
          <w:b/>
          <w:color w:val="333333"/>
          <w:sz w:val="28"/>
          <w:szCs w:val="28"/>
        </w:rPr>
        <w:t xml:space="preserve"> 4.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Тематическое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  <w:t>планирование</w:t>
      </w:r>
    </w:p>
    <w:p w:rsidR="00C03039" w:rsidRDefault="00C03039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5F5F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"/>
        <w:tblW w:w="990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3"/>
        <w:gridCol w:w="6962"/>
        <w:gridCol w:w="2139"/>
      </w:tblGrid>
      <w:tr w:rsidR="00C03039">
        <w:tc>
          <w:tcPr>
            <w:tcW w:w="803" w:type="dxa"/>
          </w:tcPr>
          <w:p w:rsidR="00C03039" w:rsidRDefault="003A08A6">
            <w:pPr>
              <w:tabs>
                <w:tab w:val="left" w:pos="46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п/п.</w:t>
            </w:r>
          </w:p>
        </w:tc>
        <w:tc>
          <w:tcPr>
            <w:tcW w:w="6963" w:type="dxa"/>
          </w:tcPr>
          <w:p w:rsidR="00C03039" w:rsidRDefault="003A08A6">
            <w:pPr>
              <w:tabs>
                <w:tab w:val="left" w:pos="46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темы, раздел</w:t>
            </w:r>
          </w:p>
        </w:tc>
        <w:tc>
          <w:tcPr>
            <w:tcW w:w="2139" w:type="dxa"/>
          </w:tcPr>
          <w:p w:rsidR="00C03039" w:rsidRDefault="003A08A6">
            <w:pPr>
              <w:tabs>
                <w:tab w:val="left" w:pos="46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C03039">
        <w:tc>
          <w:tcPr>
            <w:tcW w:w="803" w:type="dxa"/>
          </w:tcPr>
          <w:p w:rsidR="00C03039" w:rsidRDefault="003A08A6">
            <w:pPr>
              <w:tabs>
                <w:tab w:val="left" w:pos="46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63" w:type="dxa"/>
          </w:tcPr>
          <w:p w:rsidR="00C03039" w:rsidRDefault="003A08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России, мира и Санкт-Петербурга</w:t>
            </w:r>
          </w:p>
        </w:tc>
        <w:tc>
          <w:tcPr>
            <w:tcW w:w="2139" w:type="dxa"/>
          </w:tcPr>
          <w:p w:rsidR="00C03039" w:rsidRDefault="003A08A6">
            <w:pPr>
              <w:tabs>
                <w:tab w:val="left" w:pos="46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часов</w:t>
            </w:r>
          </w:p>
        </w:tc>
      </w:tr>
      <w:tr w:rsidR="00C03039">
        <w:tc>
          <w:tcPr>
            <w:tcW w:w="803" w:type="dxa"/>
          </w:tcPr>
          <w:p w:rsidR="00C03039" w:rsidRDefault="003A08A6">
            <w:pPr>
              <w:tabs>
                <w:tab w:val="left" w:pos="46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63" w:type="dxa"/>
          </w:tcPr>
          <w:p w:rsidR="00C03039" w:rsidRDefault="003A08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организации школьного музея</w:t>
            </w:r>
          </w:p>
        </w:tc>
        <w:tc>
          <w:tcPr>
            <w:tcW w:w="2139" w:type="dxa"/>
          </w:tcPr>
          <w:p w:rsidR="00C03039" w:rsidRDefault="003A08A6">
            <w:pPr>
              <w:tabs>
                <w:tab w:val="left" w:pos="46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часа</w:t>
            </w:r>
          </w:p>
        </w:tc>
      </w:tr>
      <w:tr w:rsidR="00C03039">
        <w:tc>
          <w:tcPr>
            <w:tcW w:w="803" w:type="dxa"/>
          </w:tcPr>
          <w:p w:rsidR="00C03039" w:rsidRDefault="003A08A6">
            <w:pPr>
              <w:tabs>
                <w:tab w:val="left" w:pos="46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63" w:type="dxa"/>
          </w:tcPr>
          <w:p w:rsidR="00C03039" w:rsidRDefault="003A08A6">
            <w:pPr>
              <w:tabs>
                <w:tab w:val="left" w:pos="4620"/>
              </w:tabs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музее</w:t>
            </w:r>
          </w:p>
        </w:tc>
        <w:tc>
          <w:tcPr>
            <w:tcW w:w="2139" w:type="dxa"/>
          </w:tcPr>
          <w:p w:rsidR="00C03039" w:rsidRDefault="003A08A6">
            <w:pPr>
              <w:tabs>
                <w:tab w:val="left" w:pos="46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часов</w:t>
            </w:r>
          </w:p>
        </w:tc>
      </w:tr>
      <w:tr w:rsidR="00C03039">
        <w:tc>
          <w:tcPr>
            <w:tcW w:w="803" w:type="dxa"/>
          </w:tcPr>
          <w:p w:rsidR="00C03039" w:rsidRDefault="003A08A6">
            <w:pPr>
              <w:tabs>
                <w:tab w:val="left" w:pos="46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63" w:type="dxa"/>
          </w:tcPr>
          <w:p w:rsidR="00C03039" w:rsidRDefault="003A08A6">
            <w:pPr>
              <w:tabs>
                <w:tab w:val="left" w:pos="4620"/>
              </w:tabs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экскурсовода музея</w:t>
            </w:r>
          </w:p>
        </w:tc>
        <w:tc>
          <w:tcPr>
            <w:tcW w:w="2139" w:type="dxa"/>
          </w:tcPr>
          <w:p w:rsidR="00C03039" w:rsidRDefault="003A08A6">
            <w:pPr>
              <w:tabs>
                <w:tab w:val="left" w:pos="46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часов</w:t>
            </w:r>
          </w:p>
        </w:tc>
      </w:tr>
    </w:tbl>
    <w:p w:rsidR="00C03039" w:rsidRDefault="00C03039">
      <w:pPr>
        <w:shd w:val="clear" w:color="auto" w:fill="FFFFFF"/>
        <w:tabs>
          <w:tab w:val="left" w:pos="993"/>
          <w:tab w:val="left" w:pos="1023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B25" w:rsidRDefault="00323B25">
      <w:pPr>
        <w:pBdr>
          <w:top w:val="nil"/>
          <w:left w:val="nil"/>
          <w:bottom w:val="nil"/>
          <w:right w:val="nil"/>
          <w:between w:val="nil"/>
        </w:pBdr>
        <w:tabs>
          <w:tab w:val="left" w:pos="524"/>
          <w:tab w:val="left" w:pos="2574"/>
        </w:tabs>
        <w:spacing w:before="62"/>
        <w:ind w:left="523" w:hanging="214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323B25" w:rsidRDefault="00323B25">
      <w:pPr>
        <w:pBdr>
          <w:top w:val="nil"/>
          <w:left w:val="nil"/>
          <w:bottom w:val="nil"/>
          <w:right w:val="nil"/>
          <w:between w:val="nil"/>
        </w:pBdr>
        <w:tabs>
          <w:tab w:val="left" w:pos="524"/>
          <w:tab w:val="left" w:pos="2574"/>
        </w:tabs>
        <w:spacing w:before="62"/>
        <w:ind w:left="523" w:hanging="214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323B25" w:rsidRDefault="00323B25">
      <w:pPr>
        <w:pBdr>
          <w:top w:val="nil"/>
          <w:left w:val="nil"/>
          <w:bottom w:val="nil"/>
          <w:right w:val="nil"/>
          <w:between w:val="nil"/>
        </w:pBdr>
        <w:tabs>
          <w:tab w:val="left" w:pos="524"/>
          <w:tab w:val="left" w:pos="2574"/>
        </w:tabs>
        <w:spacing w:before="62"/>
        <w:ind w:left="523" w:hanging="214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323B25" w:rsidRDefault="00323B25">
      <w:pPr>
        <w:pBdr>
          <w:top w:val="nil"/>
          <w:left w:val="nil"/>
          <w:bottom w:val="nil"/>
          <w:right w:val="nil"/>
          <w:between w:val="nil"/>
        </w:pBdr>
        <w:tabs>
          <w:tab w:val="left" w:pos="524"/>
          <w:tab w:val="left" w:pos="2574"/>
        </w:tabs>
        <w:spacing w:before="62"/>
        <w:ind w:left="523" w:hanging="214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C03039" w:rsidRDefault="00323B25">
      <w:pPr>
        <w:pBdr>
          <w:top w:val="nil"/>
          <w:left w:val="nil"/>
          <w:bottom w:val="nil"/>
          <w:right w:val="nil"/>
          <w:between w:val="nil"/>
        </w:pBdr>
        <w:tabs>
          <w:tab w:val="left" w:pos="524"/>
          <w:tab w:val="left" w:pos="2574"/>
        </w:tabs>
        <w:spacing w:before="62"/>
        <w:ind w:left="523" w:hanging="214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lastRenderedPageBreak/>
        <w:t>Поурочное планирование</w:t>
      </w:r>
    </w:p>
    <w:p w:rsidR="00323B25" w:rsidRDefault="00323B25">
      <w:pPr>
        <w:pBdr>
          <w:top w:val="nil"/>
          <w:left w:val="nil"/>
          <w:bottom w:val="nil"/>
          <w:right w:val="nil"/>
          <w:between w:val="nil"/>
        </w:pBdr>
        <w:tabs>
          <w:tab w:val="left" w:pos="524"/>
          <w:tab w:val="left" w:pos="2574"/>
        </w:tabs>
        <w:spacing w:before="62"/>
        <w:ind w:left="523" w:hanging="214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tbl>
      <w:tblPr>
        <w:tblW w:w="8200" w:type="dxa"/>
        <w:tblLook w:val="04A0" w:firstRow="1" w:lastRow="0" w:firstColumn="1" w:lastColumn="0" w:noHBand="0" w:noVBand="1"/>
      </w:tblPr>
      <w:tblGrid>
        <w:gridCol w:w="960"/>
        <w:gridCol w:w="7240"/>
      </w:tblGrid>
      <w:tr w:rsidR="00323B25" w:rsidRPr="00323B25" w:rsidTr="00323B25">
        <w:trPr>
          <w:trHeight w:val="31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</w:rPr>
              <w:t>№ урока</w:t>
            </w:r>
          </w:p>
        </w:tc>
        <w:tc>
          <w:tcPr>
            <w:tcW w:w="7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Вводное занятие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Наши школьные музеи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Профили школьных музеев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Музеи Санкт- Петербурга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Музеи России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Музеи мира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Посещение музея города Санкт- Петербурга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Посещение музея города Санкт- Петербурга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организации школьного музея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организации школьного музея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музейными фондами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музейной документацией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Поисково- исследовательская работа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Поисково- исследовательская работа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конкурсу "Экскурсовод школьного музея"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конкурсу "Экскурсовод школьного музея"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17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Рекламная деятельность. Создание буклета.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Экскурсионно- выставочная деятельность. ТЭП.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экскурсионной и коммуникативной культуры экскурсовода</w:t>
            </w:r>
          </w:p>
        </w:tc>
      </w:tr>
      <w:tr w:rsidR="00323B25" w:rsidRPr="00323B25" w:rsidTr="00323B2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экскурсионной и коммуникативной культуры экскурсовода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экскурсионной и коммуникативной культуры экскурсовода</w:t>
            </w:r>
          </w:p>
        </w:tc>
      </w:tr>
      <w:tr w:rsidR="00323B25" w:rsidRPr="00323B25" w:rsidTr="00323B2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22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экскурсионной и коммуникативной культуры экскурсовода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23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этика и имидж экскурсовода.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Типы и виды экскурсий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25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Методика составления экскурсий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26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Методика проведения экскурсий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Посещение музея другой школы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28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Экскурсионная деятельность. Подготовка и проведение экскурсий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29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Виртуальная экскурсия по городу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Методика составления виртуальной экскурсии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31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материалов на конкурс школьных музеев.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32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материалов на конкурс школьных музеев.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виртуальных экскурсий в школьном музее </w:t>
            </w:r>
          </w:p>
        </w:tc>
      </w:tr>
      <w:tr w:rsidR="00323B25" w:rsidRPr="00323B25" w:rsidTr="00323B2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jc w:val="center"/>
              <w:rPr>
                <w:rFonts w:eastAsia="Times New Roman"/>
                <w:color w:val="000000"/>
              </w:rPr>
            </w:pPr>
            <w:r w:rsidRPr="00323B25">
              <w:rPr>
                <w:rFonts w:eastAsia="Times New Roman"/>
                <w:color w:val="000000"/>
              </w:rPr>
              <w:t>34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3B25" w:rsidRPr="00323B25" w:rsidRDefault="00323B25" w:rsidP="00323B25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виртуальных экскурсий в школьном музее </w:t>
            </w:r>
          </w:p>
        </w:tc>
      </w:tr>
    </w:tbl>
    <w:p w:rsidR="00323B25" w:rsidRDefault="00323B25">
      <w:pPr>
        <w:pBdr>
          <w:top w:val="nil"/>
          <w:left w:val="nil"/>
          <w:bottom w:val="nil"/>
          <w:right w:val="nil"/>
          <w:between w:val="nil"/>
        </w:pBdr>
        <w:tabs>
          <w:tab w:val="left" w:pos="524"/>
          <w:tab w:val="left" w:pos="2574"/>
        </w:tabs>
        <w:spacing w:before="62"/>
        <w:ind w:left="523" w:hanging="214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C03039" w:rsidRDefault="00C03039">
      <w:bookmarkStart w:id="1" w:name="_GoBack"/>
      <w:bookmarkEnd w:id="1"/>
    </w:p>
    <w:p w:rsidR="00C03039" w:rsidRDefault="003A08A6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Методические материалы для учителя</w:t>
      </w:r>
    </w:p>
    <w:p w:rsidR="00C03039" w:rsidRDefault="003A08A6">
      <w:pPr>
        <w:widowControl/>
        <w:shd w:val="clear" w:color="auto" w:fill="FFFFFF"/>
        <w:ind w:left="-568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1.Документация музея.</w:t>
      </w:r>
    </w:p>
    <w:p w:rsidR="00C03039" w:rsidRDefault="003A08A6">
      <w:pPr>
        <w:widowControl/>
        <w:shd w:val="clear" w:color="auto" w:fill="FFFFFF"/>
        <w:ind w:left="-568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паспорт музея,</w:t>
      </w:r>
    </w:p>
    <w:p w:rsidR="00C03039" w:rsidRDefault="003A08A6">
      <w:pPr>
        <w:widowControl/>
        <w:shd w:val="clear" w:color="auto" w:fill="FFFFFF"/>
        <w:ind w:left="-568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книга учета поступления музейных экспонатов, книга учета посещений и отзывов</w:t>
      </w:r>
    </w:p>
    <w:p w:rsidR="00C03039" w:rsidRDefault="003A08A6">
      <w:pPr>
        <w:widowControl/>
        <w:shd w:val="clear" w:color="auto" w:fill="FFFFFF"/>
        <w:ind w:left="-568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акт приемки предметов на постоянное пользование,</w:t>
      </w:r>
    </w:p>
    <w:p w:rsidR="00C03039" w:rsidRDefault="003A08A6">
      <w:pPr>
        <w:widowControl/>
        <w:shd w:val="clear" w:color="auto" w:fill="FFFFFF"/>
        <w:ind w:left="-568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план работы музея.</w:t>
      </w:r>
    </w:p>
    <w:p w:rsidR="00C03039" w:rsidRDefault="003A08A6">
      <w:pPr>
        <w:widowControl/>
        <w:shd w:val="clear" w:color="auto" w:fill="FFFFFF"/>
        <w:ind w:left="-568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2.Интернет – ресурсы.</w:t>
      </w:r>
    </w:p>
    <w:p w:rsidR="00C03039" w:rsidRDefault="003A08A6">
      <w:pPr>
        <w:widowControl/>
        <w:shd w:val="clear" w:color="auto" w:fill="FFFFFF"/>
        <w:ind w:left="-568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3Литература:</w:t>
      </w:r>
    </w:p>
    <w:p w:rsidR="00C03039" w:rsidRDefault="003A08A6">
      <w:pPr>
        <w:widowControl/>
        <w:shd w:val="clear" w:color="auto" w:fill="FFFFFF"/>
        <w:ind w:left="-568" w:firstLine="568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 Горшкова Г.И. Музей образовательного учреждения. Документы, рекомендации, библиография.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Архангельскск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изд-во Архангельского областного института переподготовки и повышения квалификации работников образования, 2004. – 94с.</w:t>
      </w:r>
    </w:p>
    <w:p w:rsidR="00C03039" w:rsidRDefault="003A08A6">
      <w:pPr>
        <w:widowControl/>
        <w:shd w:val="clear" w:color="auto" w:fill="FFFFFF"/>
        <w:ind w:left="-568" w:firstLine="568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Ланкова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Н.М. Работа со школьниками в краеведческом музее: Сценарии занятий: Учеб.-метод, пособие.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М.: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Гуманит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изд. центр ВЛАДОС, 2001. – 224с.</w:t>
      </w:r>
    </w:p>
    <w:p w:rsidR="00C03039" w:rsidRDefault="003A08A6">
      <w:pPr>
        <w:widowControl/>
        <w:shd w:val="clear" w:color="auto" w:fill="FFFFFF"/>
        <w:ind w:left="-568" w:firstLine="568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Медведева Е.Б., Юхневич М.Ю. Музейная педагогика как новая научная дисциплина: культурно-образовательная деятельность музеев.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М.: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Гуманит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изд. центр ВЛАДОС, 1997. – 85с.</w:t>
      </w:r>
    </w:p>
    <w:p w:rsidR="00C03039" w:rsidRDefault="003A08A6">
      <w:pPr>
        <w:widowControl/>
        <w:shd w:val="clear" w:color="auto" w:fill="FFFFFF"/>
        <w:ind w:left="-568" w:firstLine="568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Панкратова Т.Н.,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Чумалова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Т.В. Занятия и сценарии с элементами музейной педагогики для младших школьников: Первые шаги в мир культуры: Учеб.-метод. пособие.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М.: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Гуманит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изд. центр ВЛАДОС, 2000. – 160с.</w:t>
      </w:r>
    </w:p>
    <w:p w:rsidR="00C03039" w:rsidRDefault="003A08A6">
      <w:pPr>
        <w:widowControl/>
        <w:shd w:val="clear" w:color="auto" w:fill="FFFFFF"/>
        <w:ind w:left="-568" w:firstLine="568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5.Столяров Б.А. Музейная педагогика. История, теория, практика: Учеб. пособие. – М.: Высшая школа, 2004. – 216с.</w:t>
      </w:r>
    </w:p>
    <w:p w:rsidR="00C03039" w:rsidRDefault="003A08A6">
      <w:pPr>
        <w:widowControl/>
        <w:shd w:val="clear" w:color="auto" w:fill="FFFFFF"/>
        <w:ind w:left="-568" w:firstLine="568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Хитьков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Н.А. Школьный музей, его назначение и организация. – Киев, 1915.</w:t>
      </w:r>
    </w:p>
    <w:p w:rsidR="00C03039" w:rsidRDefault="003A08A6">
      <w:pPr>
        <w:widowControl/>
        <w:shd w:val="clear" w:color="auto" w:fill="FFFFFF"/>
        <w:ind w:left="-568" w:firstLine="568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Юхневич М.Ю. Педагогические, школьные, детские музеи дореволюционной России: Метод. Пособие. – М.,1990.</w:t>
      </w:r>
    </w:p>
    <w:p w:rsidR="00C03039" w:rsidRDefault="003A08A6">
      <w:pPr>
        <w:widowControl/>
        <w:shd w:val="clear" w:color="auto" w:fill="FFFFFF"/>
        <w:ind w:left="-568" w:firstLine="568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8.О деятельности музеев образовательных учреждений.</w:t>
      </w:r>
    </w:p>
    <w:p w:rsidR="00C03039" w:rsidRDefault="003A08A6">
      <w:pPr>
        <w:widowControl/>
        <w:shd w:val="clear" w:color="auto" w:fill="FFFFFF"/>
        <w:ind w:left="-568" w:firstLine="568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Письмо МО России №28 – 51 – 181/16 от 12.03.2003 г.- Российский вестник детско-юношеского туризма и краеведения, №2 (46)</w:t>
      </w:r>
    </w:p>
    <w:p w:rsidR="00C03039" w:rsidRDefault="003A08A6">
      <w:pPr>
        <w:widowControl/>
        <w:shd w:val="clear" w:color="auto" w:fill="FFFFFF"/>
        <w:ind w:left="-568" w:firstLine="5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9.Шляхтина Л.М., Фокин С.В. «Основы музейного дела» - СПБ,20</w:t>
      </w:r>
    </w:p>
    <w:p w:rsidR="00C03039" w:rsidRDefault="00C03039">
      <w:pPr>
        <w:widowControl/>
        <w:shd w:val="clear" w:color="auto" w:fill="FFFFFF"/>
        <w:ind w:left="-568" w:firstLine="568"/>
        <w:rPr>
          <w:rFonts w:ascii="Times New Roman" w:eastAsia="Times New Roman" w:hAnsi="Times New Roman" w:cs="Times New Roman"/>
          <w:sz w:val="24"/>
          <w:szCs w:val="24"/>
        </w:rPr>
      </w:pPr>
    </w:p>
    <w:p w:rsidR="00C03039" w:rsidRDefault="003A08A6">
      <w:pPr>
        <w:widowControl/>
        <w:shd w:val="clear" w:color="auto" w:fill="FFFFFF"/>
        <w:ind w:left="-568" w:firstLine="568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Учебное оборудование, оборудование для</w:t>
      </w:r>
    </w:p>
    <w:p w:rsidR="00C03039" w:rsidRDefault="003A08A6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проведения практических занятий</w:t>
      </w:r>
    </w:p>
    <w:p w:rsidR="00C03039" w:rsidRDefault="00C0303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03039" w:rsidRDefault="003A08A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Компьютеры, проектор, экран</w:t>
      </w:r>
    </w:p>
    <w:sectPr w:rsidR="00C03039">
      <w:pgSz w:w="11910" w:h="16840"/>
      <w:pgMar w:top="1120" w:right="620" w:bottom="280" w:left="89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C72F6"/>
    <w:multiLevelType w:val="multilevel"/>
    <w:tmpl w:val="432688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039"/>
    <w:rsid w:val="000D5C90"/>
    <w:rsid w:val="002D2777"/>
    <w:rsid w:val="00323B25"/>
    <w:rsid w:val="003302CB"/>
    <w:rsid w:val="003A08A6"/>
    <w:rsid w:val="00546B05"/>
    <w:rsid w:val="00C03039"/>
    <w:rsid w:val="00CE0018"/>
    <w:rsid w:val="00CF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90A2D"/>
  <w15:docId w15:val="{4AF78E57-D1E6-4FB6-B349-873D86085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rsid w:val="00015B40"/>
  </w:style>
  <w:style w:type="paragraph" w:styleId="10">
    <w:name w:val="heading 1"/>
    <w:basedOn w:val="a"/>
    <w:link w:val="11"/>
    <w:uiPriority w:val="9"/>
    <w:qFormat/>
    <w:pPr>
      <w:ind w:left="102"/>
      <w:outlineLvl w:val="0"/>
    </w:pPr>
    <w:rPr>
      <w:rFonts w:ascii="Times New Roman" w:hAnsi="Times New Roman"/>
      <w:b/>
      <w:sz w:val="28"/>
    </w:rPr>
  </w:style>
  <w:style w:type="paragraph" w:styleId="2">
    <w:name w:val="heading 2"/>
    <w:next w:val="a"/>
    <w:link w:val="20"/>
    <w:uiPriority w:val="9"/>
    <w:unhideWhenUsed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unhideWhenUsed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semiHidden/>
    <w:unhideWhenUsed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semiHidden/>
    <w:unhideWhenUsed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next w:val="a"/>
    <w:link w:val="a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21">
    <w:name w:val="toc 2"/>
    <w:next w:val="a"/>
    <w:link w:val="22"/>
    <w:pPr>
      <w:ind w:left="200"/>
    </w:pPr>
    <w:rPr>
      <w:rFonts w:ascii="XO Thames" w:hAnsi="XO Thames"/>
      <w:sz w:val="28"/>
    </w:rPr>
  </w:style>
  <w:style w:type="paragraph" w:styleId="41">
    <w:name w:val="toc 4"/>
    <w:next w:val="a"/>
    <w:link w:val="42"/>
    <w:pPr>
      <w:ind w:left="600"/>
    </w:pPr>
    <w:rPr>
      <w:rFonts w:ascii="XO Thames" w:hAnsi="XO Thames"/>
      <w:sz w:val="28"/>
    </w:rPr>
  </w:style>
  <w:style w:type="paragraph" w:styleId="60">
    <w:name w:val="toc 6"/>
    <w:next w:val="a"/>
    <w:link w:val="61"/>
    <w:pPr>
      <w:ind w:left="1000"/>
    </w:pPr>
    <w:rPr>
      <w:rFonts w:ascii="XO Thames" w:hAnsi="XO Thames"/>
      <w:sz w:val="28"/>
    </w:rPr>
  </w:style>
  <w:style w:type="paragraph" w:styleId="7">
    <w:name w:val="toc 7"/>
    <w:next w:val="a"/>
    <w:link w:val="70"/>
    <w:pPr>
      <w:ind w:left="1200"/>
    </w:pPr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pPr>
      <w:ind w:left="400"/>
    </w:pPr>
    <w:rPr>
      <w:rFonts w:ascii="XO Thames" w:hAnsi="XO Thames"/>
      <w:sz w:val="28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paragraph" w:styleId="14">
    <w:name w:val="toc 1"/>
    <w:next w:val="a"/>
    <w:link w:val="15"/>
    <w:rPr>
      <w:rFonts w:ascii="XO Thames" w:hAnsi="XO Thames"/>
      <w:b/>
      <w:sz w:val="28"/>
    </w:rPr>
  </w:style>
  <w:style w:type="paragraph" w:styleId="a6">
    <w:name w:val="List Paragraph"/>
    <w:basedOn w:val="a"/>
    <w:link w:val="a7"/>
    <w:uiPriority w:val="34"/>
    <w:qFormat/>
    <w:pPr>
      <w:spacing w:before="155"/>
      <w:ind w:left="821" w:hanging="360"/>
    </w:pPr>
    <w:rPr>
      <w:rFonts w:ascii="Times New Roman" w:hAnsi="Times New Roman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paragraph" w:styleId="9">
    <w:name w:val="toc 9"/>
    <w:next w:val="a"/>
    <w:link w:val="90"/>
    <w:pPr>
      <w:ind w:left="1600"/>
    </w:pPr>
    <w:rPr>
      <w:rFonts w:ascii="XO Thames" w:hAnsi="XO Thames"/>
      <w:sz w:val="28"/>
    </w:rPr>
  </w:style>
  <w:style w:type="paragraph" w:styleId="8">
    <w:name w:val="toc 8"/>
    <w:next w:val="a"/>
    <w:link w:val="80"/>
    <w:pPr>
      <w:ind w:left="1400"/>
    </w:pPr>
    <w:rPr>
      <w:rFonts w:ascii="XO Thames" w:hAnsi="XO Thames"/>
      <w:sz w:val="28"/>
    </w:rPr>
  </w:style>
  <w:style w:type="paragraph" w:styleId="51">
    <w:name w:val="toc 5"/>
    <w:next w:val="a"/>
    <w:link w:val="52"/>
    <w:pPr>
      <w:ind w:left="800"/>
    </w:pPr>
    <w:rPr>
      <w:rFonts w:ascii="XO Thames" w:hAnsi="XO Thames"/>
      <w:sz w:val="28"/>
    </w:rPr>
  </w:style>
  <w:style w:type="paragraph" w:styleId="a8">
    <w:name w:val="Body Text"/>
    <w:basedOn w:val="a"/>
    <w:link w:val="a9"/>
    <w:pPr>
      <w:ind w:left="821"/>
    </w:pPr>
    <w:rPr>
      <w:rFonts w:ascii="Times New Roman" w:hAnsi="Times New Roman"/>
      <w:sz w:val="28"/>
    </w:rPr>
  </w:style>
  <w:style w:type="paragraph" w:styleId="aa">
    <w:name w:val="Subtitle"/>
    <w:basedOn w:val="a"/>
    <w:next w:val="a"/>
    <w:link w:val="ab"/>
    <w:uiPriority w:val="11"/>
    <w:qFormat/>
    <w:pPr>
      <w:pBdr>
        <w:top w:val="nil"/>
        <w:left w:val="nil"/>
        <w:bottom w:val="nil"/>
        <w:right w:val="nil"/>
        <w:between w:val="nil"/>
      </w:pBdr>
      <w:jc w:val="both"/>
    </w:pPr>
    <w:rPr>
      <w:rFonts w:ascii="XO Thames" w:eastAsia="XO Thames" w:hAnsi="XO Thames" w:cs="XO Thames"/>
      <w:i/>
      <w:color w:val="000000"/>
      <w:sz w:val="24"/>
      <w:szCs w:val="24"/>
    </w:rPr>
  </w:style>
  <w:style w:type="paragraph" w:customStyle="1" w:styleId="TableParagraph">
    <w:name w:val="Table Paragraph"/>
    <w:basedOn w:val="a"/>
    <w:link w:val="TableParagraph0"/>
    <w:rPr>
      <w:rFonts w:ascii="Times New Roman" w:hAnsi="Times New Roman"/>
    </w:rPr>
  </w:style>
  <w:style w:type="character" w:customStyle="1" w:styleId="1">
    <w:name w:val="Обычный1"/>
  </w:style>
  <w:style w:type="character" w:styleId="ac">
    <w:name w:val="line number"/>
    <w:basedOn w:val="1"/>
    <w:semiHidden/>
  </w:style>
  <w:style w:type="character" w:styleId="a5">
    <w:name w:val="Hyperlink"/>
    <w:link w:val="13"/>
    <w:rPr>
      <w:color w:val="0000FF"/>
      <w:u w:val="single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61">
    <w:name w:val="Оглавление 6 Знак"/>
    <w:link w:val="60"/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8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character" w:customStyle="1" w:styleId="a7">
    <w:name w:val="Абзац списка Знак"/>
    <w:basedOn w:val="1"/>
    <w:link w:val="a6"/>
    <w:rPr>
      <w:rFonts w:ascii="Times New Roman" w:hAnsi="Times New Roman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character" w:customStyle="1" w:styleId="a9">
    <w:name w:val="Основной текст Знак"/>
    <w:basedOn w:val="1"/>
    <w:link w:val="a8"/>
    <w:rPr>
      <w:rFonts w:ascii="Times New Roman" w:hAnsi="Times New Roman"/>
      <w:sz w:val="28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character" w:customStyle="1" w:styleId="a4">
    <w:name w:val="Заголовок Знак"/>
    <w:link w:val="a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16">
    <w:name w:val="Table Simple 1"/>
    <w:basedOn w:val="TableNormal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108" w:type="dxa"/>
        <w:right w:w="108" w:type="dxa"/>
      </w:tblCellMar>
    </w:tblPr>
  </w:style>
  <w:style w:type="table" w:styleId="ad">
    <w:name w:val="Table Grid"/>
    <w:basedOn w:val="a1"/>
    <w:rsid w:val="00A070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d"/>
    <w:uiPriority w:val="59"/>
    <w:rsid w:val="00BC1B7C"/>
    <w:pPr>
      <w:widowControl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6B4C"/>
    <w:pPr>
      <w:widowControl/>
      <w:autoSpaceDE w:val="0"/>
      <w:autoSpaceDN w:val="0"/>
      <w:adjustRightInd w:val="0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ae">
    <w:name w:val="Normal (Web)"/>
    <w:basedOn w:val="a"/>
    <w:uiPriority w:val="99"/>
    <w:unhideWhenUsed/>
    <w:rsid w:val="00886B4C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customStyle="1" w:styleId="af">
    <w:basedOn w:val="TableNormal0"/>
    <w:pPr>
      <w:widowControl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QGOfmXL+S1MZLQ48/8Xk1xxBdQ==">CgMxLjAyCGguZ2pkZ3hzOAByITFlZGpjTmNtOTc4UnYtbk9zWXFQTVc2cloxaU5ZRVJiUQ==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9</Pages>
  <Words>3205</Words>
  <Characters>18275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2023-09-26T19:05:00Z</dcterms:created>
  <dcterms:modified xsi:type="dcterms:W3CDTF">2025-10-31T11:18:00Z</dcterms:modified>
</cp:coreProperties>
</file>